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18.02.2026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Утв. А ИВО ИВДИВО-М КМ ИВАС КХ 24022026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52 Аватара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Мусаева Сюйкуми 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Соловьева Марьям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ЕК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Васильева Татьяна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ИВДИВО-Секретарь аттестационного синтеза ИВАС Кут Хуми Алина Кокина. Выступление о проведённой ревизии.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Кира Самигуллина. Обновление Совета ИВО обновлением Организаций ИВАС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Аватаресса ИВО Елена Леонтьева. Выступление в ведении линии Синтеза Части Организации в специализации с Частью подразделения: Часть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Высшая Идейность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Светлана Жиленкова. Выступление в ведении линии Синтеза ИВАС Теона.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Илья Андреев. Выступление в ведении линии Синтеза ИВАС КХ.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Алёна Казарова. Выступление в ведении линии Синтеза ИВ Отец-Аватара ИВ Отца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Павел Андреев. Выступление в ведении линии Синтеза Изначально Вышестоящего Отца.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Рашид Самигуллин. Выступление в ведении линии Синтеза Изначально Вышестоящего Отца.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ListParagraph"/>
        <w:numPr>
          <w:ilvl w:val="0"/>
          <w:numId w:val="9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Продлить срок проведения ревизии на 1 месяц — до следующего Совета ИВО.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Ревизия в подразделении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Часть Высшая Идейность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ИВАС Теон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360" w:right="0" w:hanging="360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</w:rPr>
        <w:t>Приложения: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Тезисы выступления 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лёны Казаровой.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Тезисы выступления Ильи Андреева.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Тезисы выступления Павла Андреева.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протокольного и цивилизационного синтеза ИВАС Кут Хуми подразделения Наделяев Б.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1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 выступления по линии Синтеза ИВ Отца-Аватара ИВ Отец ИВ Отца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ИВ ОТЕЦ ИВ ОТЦА-глава организации ИВДИВО Синтез.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ИВДИВО Синтез по отношению к организации ИВ Аватара Синтеза Кут Хуми является внутренней, вышестоящей.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Отец Аватар - это ипостась ИВ Отца.  Отец Аватар больше ориентирован на внутреннюю организацию каждого из нас, на ВНУТРЕННЕЕ ИВО в каждом из нас.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Разгораемся внутренней организацией каждого из нас, разгораясь внутренним Учением, внутренней Энциклопедией, внутренней Парадигмой, внутренней Философией.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Возжигаем МО Подразделения ОТЕЦ АВАТАРСКОЕ ОБЩЕЕ СИНТЕЗНОЕ.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Входим всей командой в ИВДИВО Синтез и развертываем ИВДИВО Синтез в Подразделении ИВДИВО Москва СГ РБ.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Преображаем Космический путь Подразделения 53-мя стяженными командно космосами. Развертываем обновленный Космический путь Подразделения каждым из нас.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◦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Вспыхивая 115 миллионами искр Синтеза в ядрах ДП, стяжая для каждого человека Землянина Подразделения: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1. Путь человека;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2. Путь иерархии;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3. Путь ИВДИВО;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4. Путь ИВ Отца.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ru-RU" w:eastAsia="en-US" w:bidi="ar-SA"/>
        </w:rPr>
        <w:t>Входим в реализацию Космического пути Подразделения ИВДИВО Москва СГ РБ и 4 путей каждого Человека Землянина.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269" w:right="0" w:firstLine="360"/>
        <w:contextualSpacing w:val="false"/>
        <w:jc w:val="right"/>
        <w:rPr/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Аватаресса ИВО Высшей ИВДИВО Космической Синархии синтезфизичности ОЧС ИВО Казарова Алёна</w:t>
      </w:r>
    </w:p>
    <w:p>
      <w:pPr>
        <w:pStyle w:val="Normal"/>
        <w:spacing w:before="0" w:after="160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2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 в ведении линии Синтеза ИВАС Кут Хуми</w:t>
      </w:r>
    </w:p>
    <w:p>
      <w:pPr>
        <w:pStyle w:val="Normal"/>
        <w:widowControl/>
        <w:suppressAutoHyphens w:val="true"/>
        <w:overflowPunct w:val="false"/>
        <w:bidi w:val="0"/>
        <w:spacing w:lineRule="auto" w:line="259" w:before="0" w:after="160"/>
        <w:ind w:left="0" w:right="0" w:firstLine="900"/>
        <w:jc w:val="both"/>
        <w:rPr/>
      </w:pPr>
      <w:r>
        <w:rPr>
          <w:rFonts w:ascii="Times New Roman" w:hAnsi="Times New Roman"/>
        </w:rPr>
        <w:t>На предыдущем Совете ИВО стяжали обновлённый столп Совершенного Сердца, где 8-е Сердце – Роза Сердца Огня (РСО), имеет чуть более 1 миллиарда лепестков. В конце января выходом на новое Плато Частей обновилась Часть КХ – ИВДИВО Отца-Человек-Субъекта (ИВДИВО ОЧС). В ведении линии ИВАС КХ предлагается небольшая практика взаимодействия с РСО и частью ИВДИВО ОЧС ИВАС КХ, взаимодействие с РСО и частью ответственности по ДП ИВАС по служению.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 в зал ИВДИВО на 1.073.741.760-й космос ИВДИВО к ИВАС Кут Хуми Фаинь.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Стяжание Синтеза, Огня, Ивдивностей и Условий на практику.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Синтезирование и сонастройка с РСО ИВАС КХ. Синхронизация физического и вышестоящего тел, дуумвиратном режиме эманаций. 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Синтезирование частью ИВДИВО ОЧС с ИВАС КХ, фиксация оболочки ИВДИВО ОЧС ИВАС КХ. Синтезирование части ИВО по служению и ИВДИВО ОЧС ИВАС КХ в синтезированное выражение двух частей ИВО. Стяжание Системных Синтезов ИВО ИВАС КХ по числу ДП в Подразделении.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Приглашение в зал ИВАС по служению, синтезирование с его РСО. Стяжание в часть по ДП Огня и Синтеза ИВАС по служению.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Стяжание у ИВАС по служению лепесткам РСО умения принимать Синтез, Огонь, усваивать, насыщать, отдавать, раздавать Синтез и Огонь гражданам территории.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Возжигание Розы Огня Совершенного Сердца России. Развёртка лучших итогов практики в Совершенном Сердце России. Эманация искр Огня гражданам территории.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false"/>
        <w:bidi w:val="0"/>
        <w:spacing w:lineRule="auto" w:line="259" w:before="0" w:after="160"/>
        <w:jc w:val="both"/>
        <w:rPr/>
      </w:pPr>
      <w:r>
        <w:rPr>
          <w:rFonts w:ascii="Times New Roman" w:hAnsi="Times New Roman"/>
        </w:rPr>
        <w:t>Выход в зал ИВО на 1.073.741.825-й космос ИВДИВО, преображение итогами практики.</w:t>
      </w:r>
    </w:p>
    <w:p>
      <w:pPr>
        <w:pStyle w:val="LOnormal"/>
        <w:widowControl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9" w:before="0" w:after="160"/>
        <w:ind w:left="269" w:right="0" w:firstLine="360"/>
        <w:contextualSpacing w:val="false"/>
        <w:jc w:val="right"/>
        <w:rPr/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 Высшего ИВДИВО-космического Общества ИВО каждого ИВАС Арсения, ИВДИВО-Секретарь синтеза полномочной реализации космического плато Частей ИВАС Кут Хуми Андреев Илья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3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Ведение линии Синтеза Изначально Вышестоящего Отц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Развитие темы линии Синтеза ИВО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Линии Синтеза ИВО развивает и воспитывает в нас Отцов и Матерей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Есть небольшое количество практик, которые в нас развивают и воспитывают в нас Отцов и Матерей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Одна из таких практик Стяжание и воспитание 70 видов тел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При стяжании тел Отец показывает и обучает нас творению тел по Образу и подобию нас, по аналогии на мы созданы по Образу и подобию ИВО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Все стяженные тела связаны с нами как Омеги с нашими клеточками. По аналогии нас как Омег Отца.</w:t>
      </w:r>
    </w:p>
    <w:p>
      <w:pPr>
        <w:pStyle w:val="ListParagraph"/>
        <w:numPr>
          <w:ilvl w:val="0"/>
          <w:numId w:val="5"/>
        </w:numPr>
        <w:ind w:left="644" w:right="0" w:hanging="36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Т.к. все тела являются нашими Частями, то практика воспитания тел тренирует нас взаимодействию с большим количеством Частей.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59" w:before="0" w:after="160"/>
        <w:ind w:left="269" w:right="0" w:firstLine="360"/>
        <w:jc w:val="right"/>
        <w:rPr>
          <w:color w:val="auto"/>
        </w:rPr>
      </w:pPr>
      <w:r>
        <w:rPr>
          <w:rFonts w:eastAsia="Times New Roman" w:cs="Times New Roman" w:ascii="Times New Roman" w:hAnsi="Times New Roman"/>
          <w:i/>
          <w:color w:val="auto"/>
          <w:kern w:val="0"/>
          <w:sz w:val="24"/>
          <w:szCs w:val="22"/>
          <w:lang w:val="ru-RU" w:eastAsia="en-US" w:bidi="ar-SA"/>
        </w:rPr>
        <w:t>Аватар ИВО Синтез Частей Отец-Человек-Субъектов ИВО ИВАС Наума, ИВДИВО-Секретарь синтеза частей ИВАС Кут Хуми ИВДИВО подразделения ИВДИВО Москва, СГ Россия Беларусь Павел Андреев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8944</TotalTime>
  <Application>LibreOffice/7.3.7.2$Linux_X86_64 LibreOffice_project/30$Build-2</Application>
  <AppVersion>15.0000</AppVersion>
  <Pages>7</Pages>
  <Words>915</Words>
  <Characters>5383</Characters>
  <CharactersWithSpaces>6117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2026-02-24T22:06:38Z</dcterms:modified>
  <cp:revision>548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